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B75" w:rsidP="004C0B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№5-5-1103/2026</w:t>
      </w:r>
    </w:p>
    <w:p w:rsidR="004C0B75" w:rsidP="004C0B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УИД№86 MS0077-01-2025-005756-98</w:t>
      </w:r>
    </w:p>
    <w:p w:rsidR="002D29A9" w:rsidRPr="006D75AA" w:rsidP="004C0B7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28D">
        <w:rPr>
          <w:rFonts w:ascii="Times New Roman" w:hAnsi="Times New Roman" w:cs="Times New Roman"/>
          <w:bCs/>
          <w:sz w:val="28"/>
          <w:szCs w:val="28"/>
        </w:rPr>
        <w:t>копия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о прекращении производства по делу об административном правонарушении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="00CD128D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  <w:t>г. Советский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д. 2А г. Советский Ханты-Мансийского автономного округа – Югры,</w:t>
      </w:r>
    </w:p>
    <w:p w:rsidR="002D29A9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CD128D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юридического лица – общества с ограниченной ответственностью «Лесопромышленный комбинат «Самза», ИНН </w:t>
      </w:r>
      <w:r w:rsidR="00CF53FF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, ОГРН </w:t>
      </w:r>
      <w:r w:rsidR="00CF53FF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дата постановки на учет в налоговом органе </w:t>
      </w:r>
      <w:r w:rsidR="00CF53FF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года, юридический адрес</w:t>
      </w:r>
      <w:r w:rsidR="00CF53FF">
        <w:rPr>
          <w:rFonts w:ascii="Times New Roman" w:hAnsi="Times New Roman" w:cs="Times New Roman"/>
          <w:bCs/>
          <w:sz w:val="28"/>
          <w:szCs w:val="28"/>
        </w:rPr>
        <w:t>*</w:t>
      </w:r>
    </w:p>
    <w:p w:rsidR="002D29A9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AC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УСТАНОВИЛ:</w:t>
      </w:r>
    </w:p>
    <w:p w:rsidR="00F85A05" w:rsidRPr="006D75AA" w:rsidP="00DD0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27" w:rsidRPr="006D75AA" w:rsidP="007E5B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03 декабря 202</w:t>
      </w:r>
      <w:r w:rsidR="000B3E25">
        <w:rPr>
          <w:rFonts w:ascii="Times New Roman" w:hAnsi="Times New Roman" w:cs="Times New Roman"/>
          <w:sz w:val="28"/>
          <w:szCs w:val="28"/>
        </w:rPr>
        <w:t>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главным государственным таможенным инспектором отделения распоряжения имуществом и исполнения постановлений уполномоченных органов Уральской электронной таможни в отношении </w:t>
      </w:r>
      <w:r w:rsidRPr="006D75AA">
        <w:rPr>
          <w:rFonts w:ascii="Times New Roman" w:hAnsi="Times New Roman" w:cs="Times New Roman"/>
          <w:bCs/>
          <w:sz w:val="28"/>
          <w:szCs w:val="28"/>
        </w:rPr>
        <w:t>общества с ограниченной ответственностью «Лесопромышленный комбинат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6D75AA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>
        <w:rPr>
          <w:rFonts w:ascii="Times New Roman" w:hAnsi="Times New Roman" w:cs="Times New Roman"/>
          <w:sz w:val="28"/>
          <w:szCs w:val="28"/>
        </w:rPr>
        <w:t>К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>, Общество)</w:t>
      </w:r>
      <w:r w:rsidRPr="006D75AA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 1 ст. 20.25 Кодекса Российской Федерации об административных правонарушениях.</w:t>
      </w:r>
    </w:p>
    <w:p w:rsidR="007E5B27" w:rsidRPr="006D75AA" w:rsidP="000A4B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Согласно указанному протоколу </w:t>
      </w:r>
      <w:r w:rsidRPr="006D75AA" w:rsidR="002D29A9">
        <w:rPr>
          <w:rFonts w:ascii="Times New Roman" w:hAnsi="Times New Roman" w:cs="Times New Roman"/>
          <w:sz w:val="28"/>
          <w:szCs w:val="28"/>
        </w:rPr>
        <w:t>13 ноября 2025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="00AA4E81">
        <w:rPr>
          <w:rFonts w:ascii="Times New Roman" w:hAnsi="Times New Roman" w:cs="Times New Roman"/>
          <w:sz w:val="28"/>
          <w:szCs w:val="28"/>
        </w:rPr>
        <w:t>, находящееся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зона Восточная промышленная, здание склад-ангар, офис 2, п. Коммунистический </w:t>
      </w:r>
      <w:r w:rsidRPr="006D75AA">
        <w:rPr>
          <w:rFonts w:ascii="Times New Roman" w:hAnsi="Times New Roman" w:cs="Times New Roman"/>
          <w:sz w:val="28"/>
          <w:szCs w:val="28"/>
        </w:rPr>
        <w:t>не уплатил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в предусмотренный ст. 32.2 Кодекса Российской Федерации об административных правонарушениях срок административный штраф в размере </w:t>
      </w:r>
      <w:r w:rsidR="004C0B75">
        <w:rPr>
          <w:rFonts w:ascii="Times New Roman" w:hAnsi="Times New Roman" w:cs="Times New Roman"/>
          <w:sz w:val="28"/>
          <w:szCs w:val="28"/>
        </w:rPr>
        <w:t>4616 руб. 88 коп</w:t>
      </w:r>
      <w:r w:rsidRPr="006D75AA" w:rsidR="002D29A9">
        <w:rPr>
          <w:rFonts w:ascii="Times New Roman" w:hAnsi="Times New Roman" w:cs="Times New Roman"/>
          <w:sz w:val="28"/>
          <w:szCs w:val="28"/>
        </w:rPr>
        <w:t>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наложенный постановлением </w:t>
      </w:r>
      <w:r w:rsidRPr="006D75AA" w:rsidR="002D29A9">
        <w:rPr>
          <w:rFonts w:ascii="Times New Roman" w:hAnsi="Times New Roman" w:cs="Times New Roman"/>
          <w:sz w:val="28"/>
          <w:szCs w:val="28"/>
        </w:rPr>
        <w:t>№10511000-9</w:t>
      </w:r>
      <w:r w:rsidR="004C0B75">
        <w:rPr>
          <w:rFonts w:ascii="Times New Roman" w:hAnsi="Times New Roman" w:cs="Times New Roman"/>
          <w:sz w:val="28"/>
          <w:szCs w:val="28"/>
        </w:rPr>
        <w:t>07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по делу об административном правонарушении, предусмотренном ч. 2 ст. 16.2 Кодекса Российской Федерации об административных правонарушениях. </w:t>
      </w:r>
    </w:p>
    <w:p w:rsidR="00EB257C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В судебное заседание законный представитель либо защитник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AA4E81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>не явил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ись</w:t>
      </w:r>
      <w:r w:rsidRPr="006D75AA">
        <w:rPr>
          <w:rFonts w:ascii="Times New Roman" w:hAnsi="Times New Roman" w:cs="Times New Roman"/>
          <w:sz w:val="28"/>
          <w:szCs w:val="28"/>
        </w:rPr>
        <w:t>, о времени и месте рассмотрения дела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 w:rsidRPr="006D75AA" w:rsidR="002D29A9">
        <w:rPr>
          <w:rFonts w:ascii="Times New Roman" w:hAnsi="Times New Roman" w:cs="Times New Roman"/>
          <w:sz w:val="28"/>
          <w:szCs w:val="28"/>
        </w:rPr>
        <w:t>судебной повестк</w:t>
      </w:r>
      <w:r w:rsidR="001B4A43">
        <w:rPr>
          <w:rFonts w:ascii="Times New Roman" w:hAnsi="Times New Roman" w:cs="Times New Roman"/>
          <w:sz w:val="28"/>
          <w:szCs w:val="28"/>
        </w:rPr>
        <w:t>ой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причины неявки не известны, </w:t>
      </w:r>
      <w:r w:rsidR="003B319F">
        <w:rPr>
          <w:rFonts w:ascii="Times New Roman" w:hAnsi="Times New Roman" w:cs="Times New Roman"/>
          <w:sz w:val="28"/>
          <w:szCs w:val="28"/>
        </w:rPr>
        <w:t>ходатайств об отложении дела не поступало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</w:t>
      </w:r>
      <w:r w:rsidR="001B4A43">
        <w:rPr>
          <w:rFonts w:ascii="Times New Roman" w:hAnsi="Times New Roman" w:cs="Times New Roman"/>
          <w:sz w:val="28"/>
          <w:szCs w:val="28"/>
        </w:rPr>
        <w:t>в связи с чем мировой судья считает возможным рассмотреть дело в отсутствие законного представителя либо защитника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1B4A43">
        <w:rPr>
          <w:rFonts w:ascii="Times New Roman" w:hAnsi="Times New Roman" w:cs="Times New Roman"/>
          <w:sz w:val="28"/>
          <w:szCs w:val="28"/>
        </w:rPr>
        <w:t>ООО «Л</w:t>
      </w:r>
      <w:r w:rsidR="00CF51E9">
        <w:rPr>
          <w:rFonts w:ascii="Times New Roman" w:hAnsi="Times New Roman" w:cs="Times New Roman"/>
          <w:sz w:val="28"/>
          <w:szCs w:val="28"/>
        </w:rPr>
        <w:t>П</w:t>
      </w:r>
      <w:r w:rsidR="001B4A43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>.</w:t>
      </w:r>
    </w:p>
    <w:p w:rsidR="00B8749C" w:rsidRPr="006D75AA" w:rsidP="00EB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F1DD1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административно-противоправным и </w:t>
      </w:r>
      <w:r w:rsidRPr="006D75AA">
        <w:rPr>
          <w:rFonts w:ascii="Times New Roman" w:hAnsi="Times New Roman" w:cs="Times New Roman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3468EE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Объективная сторона указанного административного правонарушения выражается в форме бездействия.</w:t>
      </w:r>
    </w:p>
    <w:p w:rsidR="007E5B27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В силу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статьей 31.5 данного Кодекса.</w:t>
      </w:r>
    </w:p>
    <w:p w:rsidR="00021F11" w:rsidRPr="00D771B9" w:rsidP="00D7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CF51E9">
        <w:rPr>
          <w:rFonts w:ascii="Times New Roman" w:hAnsi="Times New Roman" w:cs="Times New Roman"/>
          <w:sz w:val="28"/>
          <w:szCs w:val="28"/>
        </w:rPr>
        <w:t>ч</w:t>
      </w:r>
      <w:r w:rsidRPr="006D75AA">
        <w:rPr>
          <w:rFonts w:ascii="Times New Roman" w:hAnsi="Times New Roman" w:cs="Times New Roman"/>
          <w:sz w:val="28"/>
          <w:szCs w:val="28"/>
        </w:rPr>
        <w:t xml:space="preserve">. 1 ст. 31.1 Кодекса Российской Федерации об административных правонарушениях постановление по делу об </w:t>
      </w:r>
      <w:r w:rsidRPr="00D771B9">
        <w:rPr>
          <w:rFonts w:ascii="Times New Roman" w:hAnsi="Times New Roman" w:cs="Times New Roman"/>
          <w:sz w:val="28"/>
          <w:szCs w:val="28"/>
        </w:rPr>
        <w:t>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A5FFB" w:rsidRPr="00D771B9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1B9">
        <w:rPr>
          <w:rFonts w:ascii="Times New Roman" w:hAnsi="Times New Roman" w:cs="Times New Roman"/>
          <w:sz w:val="28"/>
          <w:szCs w:val="28"/>
        </w:rPr>
        <w:t>Согласно правовой позиции, сформулированной в абз. 3 п. 29.1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Кодекса Российской Федерации об административных правонарушениях, - по истечении пяти дней после даты поступления (возвращения) в суд копии данного постановления (статьи 30.3, 31.1 Кодекса Российской Федерации об административных правонарушениях).</w:t>
      </w:r>
    </w:p>
    <w:p w:rsidR="009A5FFB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771B9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640A1B">
        <w:rPr>
          <w:rFonts w:ascii="Times New Roman" w:hAnsi="Times New Roman" w:cs="Times New Roman"/>
          <w:sz w:val="28"/>
          <w:szCs w:val="28"/>
        </w:rPr>
        <w:t>ч</w:t>
      </w:r>
      <w:r w:rsidRPr="00D771B9" w:rsidR="00D771B9">
        <w:rPr>
          <w:rFonts w:ascii="Times New Roman" w:hAnsi="Times New Roman" w:cs="Times New Roman"/>
          <w:sz w:val="28"/>
          <w:szCs w:val="28"/>
        </w:rPr>
        <w:t xml:space="preserve">. 1 ст. 30 Кодекса Российской Федерации об административных правонарушениях 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Pr="00D771B9"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Как следует из представленных материалов дела, вынесенное в отношении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B904EE">
        <w:rPr>
          <w:rFonts w:ascii="Times New Roman" w:hAnsi="Times New Roman" w:cs="Times New Roman"/>
          <w:sz w:val="28"/>
          <w:szCs w:val="28"/>
        </w:rPr>
        <w:t>№10511000-90</w:t>
      </w:r>
      <w:r w:rsidR="00194A8B">
        <w:rPr>
          <w:rFonts w:ascii="Times New Roman" w:hAnsi="Times New Roman" w:cs="Times New Roman"/>
          <w:sz w:val="28"/>
          <w:szCs w:val="28"/>
        </w:rPr>
        <w:t>7</w:t>
      </w:r>
      <w:r w:rsidR="00B904EE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о наложении административного штрафа в размере </w:t>
      </w:r>
      <w:r w:rsidR="00194A8B">
        <w:rPr>
          <w:rFonts w:ascii="Times New Roman" w:hAnsi="Times New Roman" w:cs="Times New Roman"/>
          <w:sz w:val="28"/>
          <w:szCs w:val="28"/>
        </w:rPr>
        <w:t>4616 руб. 88 коп</w:t>
      </w:r>
      <w:r w:rsidRPr="006D75AA" w:rsidR="002D29A9">
        <w:rPr>
          <w:rFonts w:ascii="Times New Roman" w:hAnsi="Times New Roman" w:cs="Times New Roman"/>
          <w:sz w:val="28"/>
          <w:szCs w:val="28"/>
        </w:rPr>
        <w:t>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было направлено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 посредством почтовой связи, однако, получено Обществом 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об административном правонарушении следует, что почтовый конверт с вышеуказанным постановлением возвращен в административный орган 02 сентября 2025 года, соответственно, постановление </w:t>
      </w:r>
      <w:r>
        <w:rPr>
          <w:rFonts w:ascii="Times New Roman" w:hAnsi="Times New Roman" w:cs="Times New Roman"/>
          <w:sz w:val="28"/>
          <w:szCs w:val="28"/>
        </w:rPr>
        <w:t>№10511000-9</w:t>
      </w:r>
      <w:r w:rsidR="00194A8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/2025 от 31 июля 2025 года вступило в законную силу </w:t>
      </w:r>
      <w:r w:rsidR="007C48F0">
        <w:rPr>
          <w:rFonts w:ascii="Times New Roman" w:hAnsi="Times New Roman" w:cs="Times New Roman"/>
          <w:sz w:val="28"/>
          <w:szCs w:val="28"/>
        </w:rPr>
        <w:t>13 сентября 2025 года, а шестидесятидневный срок для уплаты штрафа истек 1</w:t>
      </w:r>
      <w:r w:rsidR="00DF519F">
        <w:rPr>
          <w:rFonts w:ascii="Times New Roman" w:hAnsi="Times New Roman" w:cs="Times New Roman"/>
          <w:sz w:val="28"/>
          <w:szCs w:val="28"/>
        </w:rPr>
        <w:t>2</w:t>
      </w:r>
      <w:r w:rsidR="007C48F0">
        <w:rPr>
          <w:rFonts w:ascii="Times New Roman" w:hAnsi="Times New Roman" w:cs="Times New Roman"/>
          <w:sz w:val="28"/>
          <w:szCs w:val="28"/>
        </w:rPr>
        <w:t xml:space="preserve"> ноября 2025 года.</w:t>
      </w:r>
    </w:p>
    <w:p w:rsidR="009B41DD" w:rsidP="002C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отчету об отслеживании отправления</w:t>
      </w:r>
      <w:r w:rsidR="008A514F">
        <w:rPr>
          <w:rFonts w:ascii="Times New Roman" w:hAnsi="Times New Roman" w:cs="Times New Roman"/>
          <w:sz w:val="28"/>
          <w:szCs w:val="28"/>
        </w:rPr>
        <w:t xml:space="preserve"> с почтовым идентификатором 80112811572075 с официального сайта </w:t>
      </w:r>
      <w:r w:rsidR="002C3261">
        <w:rPr>
          <w:rFonts w:ascii="Times New Roman" w:hAnsi="Times New Roman" w:cs="Times New Roman"/>
          <w:sz w:val="28"/>
          <w:szCs w:val="28"/>
        </w:rPr>
        <w:t>АО «Почта России» (</w:t>
      </w:r>
      <w:r w:rsidRPr="002C3261" w:rsidR="002C3261">
        <w:rPr>
          <w:rFonts w:ascii="Times New Roman" w:hAnsi="Times New Roman" w:cs="Times New Roman"/>
          <w:sz w:val="28"/>
          <w:szCs w:val="28"/>
        </w:rPr>
        <w:t>https://www.pochta.ru/tracking</w:t>
      </w:r>
      <w:r w:rsidR="002C3261">
        <w:rPr>
          <w:rFonts w:ascii="Times New Roman" w:hAnsi="Times New Roman" w:cs="Times New Roman"/>
          <w:sz w:val="28"/>
          <w:szCs w:val="28"/>
        </w:rPr>
        <w:t xml:space="preserve">) почтовый конверт </w:t>
      </w:r>
      <w:r w:rsidR="006C1D80">
        <w:rPr>
          <w:rFonts w:ascii="Times New Roman" w:hAnsi="Times New Roman" w:cs="Times New Roman"/>
          <w:sz w:val="28"/>
          <w:szCs w:val="28"/>
        </w:rPr>
        <w:t>с копией постановления №10511000-9</w:t>
      </w:r>
      <w:r w:rsidR="00194A8B">
        <w:rPr>
          <w:rFonts w:ascii="Times New Roman" w:hAnsi="Times New Roman" w:cs="Times New Roman"/>
          <w:sz w:val="28"/>
          <w:szCs w:val="28"/>
        </w:rPr>
        <w:t>07</w:t>
      </w:r>
      <w:r w:rsidR="006C1D80">
        <w:rPr>
          <w:rFonts w:ascii="Times New Roman" w:hAnsi="Times New Roman" w:cs="Times New Roman"/>
          <w:sz w:val="28"/>
          <w:szCs w:val="28"/>
        </w:rPr>
        <w:t xml:space="preserve">/2025 от 31 июля 2025 года </w:t>
      </w:r>
      <w:r w:rsidR="002C3261">
        <w:rPr>
          <w:rFonts w:ascii="Times New Roman" w:hAnsi="Times New Roman" w:cs="Times New Roman"/>
          <w:sz w:val="28"/>
          <w:szCs w:val="28"/>
        </w:rPr>
        <w:t xml:space="preserve">вручен отправителю </w:t>
      </w:r>
      <w:r w:rsidR="006C1D80">
        <w:rPr>
          <w:rFonts w:ascii="Times New Roman" w:hAnsi="Times New Roman" w:cs="Times New Roman"/>
          <w:sz w:val="28"/>
          <w:szCs w:val="28"/>
        </w:rPr>
        <w:t>(</w:t>
      </w:r>
      <w:r w:rsidR="00B444C1">
        <w:rPr>
          <w:rFonts w:ascii="Times New Roman" w:hAnsi="Times New Roman" w:cs="Times New Roman"/>
          <w:sz w:val="28"/>
          <w:szCs w:val="28"/>
        </w:rPr>
        <w:t>Уральское таможенное управление</w:t>
      </w:r>
      <w:r w:rsidR="006C1D80">
        <w:rPr>
          <w:rFonts w:ascii="Times New Roman" w:hAnsi="Times New Roman" w:cs="Times New Roman"/>
          <w:sz w:val="28"/>
          <w:szCs w:val="28"/>
        </w:rPr>
        <w:t>)</w:t>
      </w:r>
      <w:r w:rsidR="00B444C1">
        <w:rPr>
          <w:rFonts w:ascii="Times New Roman" w:hAnsi="Times New Roman" w:cs="Times New Roman"/>
          <w:sz w:val="28"/>
          <w:szCs w:val="28"/>
        </w:rPr>
        <w:t xml:space="preserve"> </w:t>
      </w:r>
      <w:r w:rsidR="002C3261">
        <w:rPr>
          <w:rFonts w:ascii="Times New Roman" w:hAnsi="Times New Roman" w:cs="Times New Roman"/>
          <w:sz w:val="28"/>
          <w:szCs w:val="28"/>
        </w:rPr>
        <w:t>03 сентября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При таких обстоятельствах постановление должностного лица вступило в законную силу 16 сентября 2025 года, а обязанность уплатить штраф за совершение административного правонарушения, предусмотренного ч. 2 ст. 16.2 Кодекса Российской Федерации об административных правонарушениях, возникла в установленный ч. 1 ст. 32.2 Кодекса Российской Федерации об административных правонарушениях шестидесятидневный срок со дня вступления постановления в законную силу.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Таким образом, 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17 ноября 2025 года.</w:t>
      </w:r>
    </w:p>
    <w:p w:rsidR="004921A6" w:rsidRPr="006D75AA" w:rsidP="00E8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сведениями, имеющимся в материалах дела 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административный штраф в размере </w:t>
      </w:r>
      <w:r w:rsidR="00194A8B">
        <w:rPr>
          <w:rFonts w:ascii="Times New Roman" w:hAnsi="Times New Roman" w:cs="Times New Roman"/>
          <w:sz w:val="28"/>
          <w:szCs w:val="28"/>
        </w:rPr>
        <w:t>4616 руб. 88 коп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., наложенный постановлением </w:t>
      </w:r>
      <w:r w:rsidR="00B904EE">
        <w:rPr>
          <w:rFonts w:ascii="Times New Roman" w:hAnsi="Times New Roman" w:cs="Times New Roman"/>
          <w:sz w:val="28"/>
          <w:szCs w:val="28"/>
        </w:rPr>
        <w:t>№10511000-9</w:t>
      </w:r>
      <w:r w:rsidR="00194A8B">
        <w:rPr>
          <w:rFonts w:ascii="Times New Roman" w:hAnsi="Times New Roman" w:cs="Times New Roman"/>
          <w:sz w:val="28"/>
          <w:szCs w:val="28"/>
        </w:rPr>
        <w:t>07</w:t>
      </w:r>
      <w:r w:rsidR="00B904EE">
        <w:rPr>
          <w:rFonts w:ascii="Times New Roman" w:hAnsi="Times New Roman" w:cs="Times New Roman"/>
          <w:sz w:val="28"/>
          <w:szCs w:val="28"/>
        </w:rPr>
        <w:t>/2025 от 31 июля 2025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D25C3C">
        <w:rPr>
          <w:rFonts w:ascii="Times New Roman" w:hAnsi="Times New Roman" w:cs="Times New Roman"/>
          <w:sz w:val="28"/>
          <w:szCs w:val="28"/>
        </w:rPr>
        <w:t>года,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1116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 w:rsidR="00F87304">
        <w:rPr>
          <w:rFonts w:ascii="Times New Roman" w:hAnsi="Times New Roman" w:cs="Times New Roman"/>
          <w:sz w:val="28"/>
          <w:szCs w:val="28"/>
        </w:rPr>
        <w:t>1</w:t>
      </w:r>
      <w:r w:rsidRPr="006D75AA" w:rsidR="006D75AA">
        <w:rPr>
          <w:rFonts w:ascii="Times New Roman" w:hAnsi="Times New Roman" w:cs="Times New Roman"/>
          <w:sz w:val="28"/>
          <w:szCs w:val="28"/>
        </w:rPr>
        <w:t>4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ноя</w:t>
      </w:r>
      <w:r w:rsidRPr="006D75AA" w:rsidR="0011168D">
        <w:rPr>
          <w:rFonts w:ascii="Times New Roman" w:hAnsi="Times New Roman" w:cs="Times New Roman"/>
          <w:sz w:val="28"/>
          <w:szCs w:val="28"/>
        </w:rPr>
        <w:t>бря 202</w:t>
      </w:r>
      <w:r w:rsidRPr="006D75AA" w:rsidR="006D75AA">
        <w:rPr>
          <w:rFonts w:ascii="Times New Roman" w:hAnsi="Times New Roman" w:cs="Times New Roman"/>
          <w:sz w:val="28"/>
          <w:szCs w:val="28"/>
        </w:rPr>
        <w:t>5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75AA" w:rsidR="00A80B15">
        <w:rPr>
          <w:rFonts w:ascii="Times New Roman" w:hAnsi="Times New Roman" w:cs="Times New Roman"/>
          <w:sz w:val="28"/>
          <w:szCs w:val="28"/>
        </w:rPr>
        <w:t xml:space="preserve">, </w:t>
      </w:r>
      <w:r w:rsidRPr="006D75AA" w:rsidR="00FF25C6">
        <w:rPr>
          <w:rFonts w:ascii="Times New Roman" w:hAnsi="Times New Roman" w:cs="Times New Roman"/>
          <w:sz w:val="28"/>
          <w:szCs w:val="28"/>
        </w:rPr>
        <w:t>то есть в полном объеме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и в установленный законом срок.</w:t>
      </w:r>
    </w:p>
    <w:p w:rsidR="00D25C3C" w:rsidRPr="006D75AA" w:rsidP="00D25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учитывая, что на день исполнения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 w:rsidR="00AD6108"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904EE">
        <w:rPr>
          <w:rFonts w:ascii="Times New Roman" w:hAnsi="Times New Roman" w:cs="Times New Roman"/>
          <w:sz w:val="28"/>
          <w:szCs w:val="28"/>
        </w:rPr>
        <w:t>№10511000-9</w:t>
      </w:r>
      <w:r w:rsidR="00194A8B">
        <w:rPr>
          <w:rFonts w:ascii="Times New Roman" w:hAnsi="Times New Roman" w:cs="Times New Roman"/>
          <w:sz w:val="28"/>
          <w:szCs w:val="28"/>
        </w:rPr>
        <w:t>07</w:t>
      </w:r>
      <w:r w:rsidR="00B904EE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>года, установленный ч. 1 ст. 32.2 Кодекса Российской Федерации об административных правонарушениях шестидесятидневный срок со дня вступления постановления о наложении административного штрафа в законную силу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не истек,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том, что </w:t>
      </w:r>
      <w:r w:rsidRPr="006D75AA" w:rsidR="001A2EA0">
        <w:rPr>
          <w:rFonts w:ascii="Times New Roman" w:hAnsi="Times New Roman" w:cs="Times New Roman"/>
          <w:sz w:val="28"/>
          <w:szCs w:val="28"/>
        </w:rPr>
        <w:t xml:space="preserve">в действиях (бездействии) Общества отсутствует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событие вмененного административного правонарушения.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Согласно п. 1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Таким образом, 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Pr="006D75AA" w:rsidR="006D75AA">
        <w:rPr>
          <w:sz w:val="28"/>
          <w:szCs w:val="28"/>
        </w:rPr>
        <w:t>ООО «Л</w:t>
      </w:r>
      <w:r w:rsidR="009B41DD">
        <w:rPr>
          <w:sz w:val="28"/>
          <w:szCs w:val="28"/>
        </w:rPr>
        <w:t>П</w:t>
      </w:r>
      <w:r w:rsidRPr="006D75AA" w:rsidR="006D75AA">
        <w:rPr>
          <w:sz w:val="28"/>
          <w:szCs w:val="28"/>
        </w:rPr>
        <w:t>К «Самза»</w:t>
      </w:r>
      <w:r w:rsidRPr="006D75AA" w:rsidR="00506AD4">
        <w:rPr>
          <w:sz w:val="28"/>
          <w:szCs w:val="28"/>
        </w:rPr>
        <w:t xml:space="preserve"> </w:t>
      </w:r>
      <w:r w:rsidRPr="006D75AA">
        <w:rPr>
          <w:sz w:val="28"/>
          <w:szCs w:val="28"/>
        </w:rPr>
        <w:t>подлежит прекращению на основании п. 1 ч. 1 ст. 24.5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На основании изложенного и руководствуясь </w:t>
      </w:r>
      <w:r w:rsidRPr="006D75AA" w:rsidR="006051B5">
        <w:rPr>
          <w:sz w:val="28"/>
          <w:szCs w:val="28"/>
        </w:rPr>
        <w:t>ст.</w:t>
      </w:r>
      <w:r w:rsidRPr="006D75AA">
        <w:rPr>
          <w:sz w:val="28"/>
          <w:szCs w:val="28"/>
        </w:rPr>
        <w:t>ст. 29.</w:t>
      </w:r>
      <w:r w:rsidRPr="006D75AA" w:rsidR="006051B5">
        <w:rPr>
          <w:sz w:val="28"/>
          <w:szCs w:val="28"/>
        </w:rPr>
        <w:t>9-29.11</w:t>
      </w:r>
      <w:r w:rsidRPr="006D75A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6051B5">
      <w:pPr>
        <w:pStyle w:val="BodyText"/>
        <w:suppressAutoHyphens/>
        <w:jc w:val="center"/>
        <w:rPr>
          <w:sz w:val="28"/>
          <w:szCs w:val="28"/>
        </w:rPr>
      </w:pPr>
      <w:r w:rsidRPr="006D75AA">
        <w:rPr>
          <w:sz w:val="28"/>
          <w:szCs w:val="28"/>
        </w:rPr>
        <w:t>ПОСТАНОВИЛ: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отношении </w:t>
      </w:r>
      <w:r w:rsidRPr="006D75AA" w:rsidR="006D75AA">
        <w:rPr>
          <w:bCs/>
          <w:sz w:val="28"/>
          <w:szCs w:val="28"/>
        </w:rPr>
        <w:t xml:space="preserve">общества с ограниченной ответственностью «Лесопромышленный комбинат «Самза» </w:t>
      </w:r>
      <w:r w:rsidRPr="006D75AA">
        <w:rPr>
          <w:sz w:val="28"/>
          <w:szCs w:val="28"/>
        </w:rPr>
        <w:t>прекратить на основании п. 1 ч. 1 ст. 24.5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связи с отсутствием события административного правонарушения.</w:t>
      </w:r>
    </w:p>
    <w:p w:rsidR="00D75CB5" w:rsidRPr="006D75AA" w:rsidP="006D75AA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Постановление может быть обжаловано в течение десяти </w:t>
      </w:r>
      <w:r w:rsidRPr="006D75AA" w:rsidR="00D249C7">
        <w:rPr>
          <w:sz w:val="28"/>
          <w:szCs w:val="28"/>
        </w:rPr>
        <w:t>дней</w:t>
      </w:r>
      <w:r w:rsidRPr="006D75AA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604D9F" w:rsidRPr="006D75AA" w:rsidP="00CA4A4E">
      <w:pPr>
        <w:pStyle w:val="BodyText"/>
        <w:suppressAutoHyphens/>
        <w:rPr>
          <w:sz w:val="28"/>
          <w:szCs w:val="28"/>
        </w:rPr>
      </w:pPr>
    </w:p>
    <w:p w:rsidR="00CA4A4E" w:rsidRPr="006D75AA" w:rsidP="00D75CB5">
      <w:pPr>
        <w:pStyle w:val="BodyText"/>
        <w:suppressAutoHyphens/>
        <w:rPr>
          <w:sz w:val="28"/>
          <w:szCs w:val="28"/>
        </w:rPr>
      </w:pP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судебного участка №3</w:t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  <w:t>А.Л. Бредихина</w:t>
      </w:r>
    </w:p>
    <w:p w:rsidR="00CF53FF" w:rsidP="00CF53FF">
      <w:pPr>
        <w:pStyle w:val="BodyText"/>
        <w:suppressAutoHyphens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D75AA" w:rsidRPr="006D75AA" w:rsidP="00D75CB5">
      <w:pPr>
        <w:pStyle w:val="BodyText"/>
        <w:suppressAutoHyphens/>
        <w:rPr>
          <w:sz w:val="28"/>
          <w:szCs w:val="28"/>
        </w:rPr>
      </w:pPr>
    </w:p>
    <w:sectPr w:rsidSect="00F85A05">
      <w:headerReference w:type="default" r:id="rId4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225459"/>
      <w:docPartObj>
        <w:docPartGallery w:val="Page Numbers (Top of Page)"/>
        <w:docPartUnique/>
      </w:docPartObj>
    </w:sdtPr>
    <w:sdtContent>
      <w:p w:rsidR="005B5D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3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5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C"/>
    <w:rsid w:val="00021F11"/>
    <w:rsid w:val="000414D4"/>
    <w:rsid w:val="00070D2C"/>
    <w:rsid w:val="0007737F"/>
    <w:rsid w:val="00081B81"/>
    <w:rsid w:val="000906C6"/>
    <w:rsid w:val="00091843"/>
    <w:rsid w:val="000A4B6C"/>
    <w:rsid w:val="000B2BA9"/>
    <w:rsid w:val="000B3E25"/>
    <w:rsid w:val="000B6561"/>
    <w:rsid w:val="000E0834"/>
    <w:rsid w:val="0011168D"/>
    <w:rsid w:val="00186FEA"/>
    <w:rsid w:val="00194A8B"/>
    <w:rsid w:val="001A2EA0"/>
    <w:rsid w:val="001B4A43"/>
    <w:rsid w:val="001B7E29"/>
    <w:rsid w:val="001C690D"/>
    <w:rsid w:val="002246B2"/>
    <w:rsid w:val="00256BAC"/>
    <w:rsid w:val="002623DF"/>
    <w:rsid w:val="002724B5"/>
    <w:rsid w:val="002C3261"/>
    <w:rsid w:val="002D29A9"/>
    <w:rsid w:val="002F1DD1"/>
    <w:rsid w:val="002F32D7"/>
    <w:rsid w:val="00305773"/>
    <w:rsid w:val="0034212B"/>
    <w:rsid w:val="003468EE"/>
    <w:rsid w:val="00364368"/>
    <w:rsid w:val="003854FE"/>
    <w:rsid w:val="003A2AAF"/>
    <w:rsid w:val="003B319F"/>
    <w:rsid w:val="003E34AE"/>
    <w:rsid w:val="004746A8"/>
    <w:rsid w:val="004920DF"/>
    <w:rsid w:val="004921A6"/>
    <w:rsid w:val="004C0B75"/>
    <w:rsid w:val="004D0FDC"/>
    <w:rsid w:val="004D6619"/>
    <w:rsid w:val="00506AD4"/>
    <w:rsid w:val="005413DC"/>
    <w:rsid w:val="005510E9"/>
    <w:rsid w:val="0058137F"/>
    <w:rsid w:val="00590076"/>
    <w:rsid w:val="005A20A1"/>
    <w:rsid w:val="005B5D79"/>
    <w:rsid w:val="005E3759"/>
    <w:rsid w:val="005F6E0B"/>
    <w:rsid w:val="00604D9F"/>
    <w:rsid w:val="006051B5"/>
    <w:rsid w:val="00611007"/>
    <w:rsid w:val="00640A1B"/>
    <w:rsid w:val="00661D23"/>
    <w:rsid w:val="00690610"/>
    <w:rsid w:val="006A57E3"/>
    <w:rsid w:val="006B05B3"/>
    <w:rsid w:val="006C1D80"/>
    <w:rsid w:val="006C69D4"/>
    <w:rsid w:val="006D4848"/>
    <w:rsid w:val="006D75AA"/>
    <w:rsid w:val="00704868"/>
    <w:rsid w:val="007134B2"/>
    <w:rsid w:val="00736FEC"/>
    <w:rsid w:val="00796511"/>
    <w:rsid w:val="007B43DB"/>
    <w:rsid w:val="007C48F0"/>
    <w:rsid w:val="007E5B27"/>
    <w:rsid w:val="008823D8"/>
    <w:rsid w:val="008A514F"/>
    <w:rsid w:val="008B5CD8"/>
    <w:rsid w:val="008D5CF0"/>
    <w:rsid w:val="008E64F4"/>
    <w:rsid w:val="00904D6A"/>
    <w:rsid w:val="0096728A"/>
    <w:rsid w:val="009A5FFB"/>
    <w:rsid w:val="009B0A36"/>
    <w:rsid w:val="009B41DD"/>
    <w:rsid w:val="009E050E"/>
    <w:rsid w:val="00A527EC"/>
    <w:rsid w:val="00A7576F"/>
    <w:rsid w:val="00A80B15"/>
    <w:rsid w:val="00AA4E81"/>
    <w:rsid w:val="00AA54EA"/>
    <w:rsid w:val="00AC13D1"/>
    <w:rsid w:val="00AC4A76"/>
    <w:rsid w:val="00AD6108"/>
    <w:rsid w:val="00B37F9D"/>
    <w:rsid w:val="00B444C1"/>
    <w:rsid w:val="00B444DD"/>
    <w:rsid w:val="00B47AC7"/>
    <w:rsid w:val="00B8749C"/>
    <w:rsid w:val="00B904EE"/>
    <w:rsid w:val="00BF694D"/>
    <w:rsid w:val="00C02019"/>
    <w:rsid w:val="00C121EA"/>
    <w:rsid w:val="00C23100"/>
    <w:rsid w:val="00C84130"/>
    <w:rsid w:val="00CA14C0"/>
    <w:rsid w:val="00CA1C1A"/>
    <w:rsid w:val="00CA4A4E"/>
    <w:rsid w:val="00CC0D6C"/>
    <w:rsid w:val="00CD128D"/>
    <w:rsid w:val="00CF2022"/>
    <w:rsid w:val="00CF51E9"/>
    <w:rsid w:val="00CF53FF"/>
    <w:rsid w:val="00D04379"/>
    <w:rsid w:val="00D17596"/>
    <w:rsid w:val="00D249C7"/>
    <w:rsid w:val="00D25C3C"/>
    <w:rsid w:val="00D32F98"/>
    <w:rsid w:val="00D42A8A"/>
    <w:rsid w:val="00D75CB5"/>
    <w:rsid w:val="00D771B9"/>
    <w:rsid w:val="00D946AE"/>
    <w:rsid w:val="00DB5CC5"/>
    <w:rsid w:val="00DD044F"/>
    <w:rsid w:val="00DD5A82"/>
    <w:rsid w:val="00DE40AD"/>
    <w:rsid w:val="00DF519F"/>
    <w:rsid w:val="00E2070F"/>
    <w:rsid w:val="00E336E1"/>
    <w:rsid w:val="00E4643F"/>
    <w:rsid w:val="00E511A6"/>
    <w:rsid w:val="00E778CE"/>
    <w:rsid w:val="00E80982"/>
    <w:rsid w:val="00E9340D"/>
    <w:rsid w:val="00EB257C"/>
    <w:rsid w:val="00EB4258"/>
    <w:rsid w:val="00F128FD"/>
    <w:rsid w:val="00F15E63"/>
    <w:rsid w:val="00F23F81"/>
    <w:rsid w:val="00F822CA"/>
    <w:rsid w:val="00F85A05"/>
    <w:rsid w:val="00F87304"/>
    <w:rsid w:val="00FE0AB0"/>
    <w:rsid w:val="00FF25C6"/>
    <w:rsid w:val="00FF584D"/>
    <w:rsid w:val="00FF70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D7D2240-DC69-407E-8452-F5F9545D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2CA"/>
    <w:pPr>
      <w:tabs>
        <w:tab w:val="center" w:pos="4677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character" w:customStyle="1" w:styleId="a">
    <w:name w:val="Заголовок Знак"/>
    <w:basedOn w:val="DefaultParagraphFont"/>
    <w:link w:val="Title"/>
    <w:rsid w:val="00F822CA"/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paragraph" w:styleId="BodyText">
    <w:name w:val="Body Text"/>
    <w:basedOn w:val="Normal"/>
    <w:link w:val="a0"/>
    <w:rsid w:val="00F8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F822C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2F98"/>
  </w:style>
  <w:style w:type="paragraph" w:styleId="Footer">
    <w:name w:val="footer"/>
    <w:basedOn w:val="Normal"/>
    <w:link w:val="a2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2F98"/>
  </w:style>
  <w:style w:type="paragraph" w:styleId="BalloonText">
    <w:name w:val="Balloon Text"/>
    <w:basedOn w:val="Normal"/>
    <w:link w:val="a3"/>
    <w:uiPriority w:val="99"/>
    <w:semiHidden/>
    <w:unhideWhenUsed/>
    <w:rsid w:val="006B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B05B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B7E2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B7E29"/>
  </w:style>
  <w:style w:type="paragraph" w:styleId="BodyText3">
    <w:name w:val="Body Text 3"/>
    <w:basedOn w:val="Normal"/>
    <w:link w:val="3"/>
    <w:rsid w:val="005B5D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">
    <w:name w:val="Основной текст 3 Знак"/>
    <w:basedOn w:val="DefaultParagraphFont"/>
    <w:link w:val="BodyText3"/>
    <w:rsid w:val="005B5D79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2C3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